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42" w:type="dxa"/>
        <w:tblLook w:val="04A0" w:firstRow="1" w:lastRow="0" w:firstColumn="1" w:lastColumn="0" w:noHBand="0" w:noVBand="1"/>
      </w:tblPr>
      <w:tblGrid>
        <w:gridCol w:w="1384"/>
        <w:gridCol w:w="3260"/>
        <w:gridCol w:w="426"/>
        <w:gridCol w:w="1701"/>
        <w:gridCol w:w="2126"/>
        <w:gridCol w:w="345"/>
      </w:tblGrid>
      <w:tr w:rsidR="00A97B7F" w:rsidTr="00A97B7F">
        <w:tc>
          <w:tcPr>
            <w:tcW w:w="9242" w:type="dxa"/>
            <w:gridSpan w:val="6"/>
          </w:tcPr>
          <w:p w:rsidR="00A97B7F" w:rsidRDefault="00A97B7F" w:rsidP="00A97B7F">
            <w:pPr>
              <w:jc w:val="center"/>
              <w:rPr>
                <w:b/>
                <w:sz w:val="28"/>
                <w:szCs w:val="28"/>
              </w:rPr>
            </w:pPr>
            <w:r>
              <w:rPr>
                <w:b/>
                <w:sz w:val="28"/>
                <w:szCs w:val="28"/>
              </w:rPr>
              <w:t>SWAN LANE MEDICAL CENTRE</w:t>
            </w:r>
          </w:p>
          <w:p w:rsidR="00A97B7F" w:rsidRPr="00A97B7F" w:rsidRDefault="00A97B7F" w:rsidP="00A97B7F">
            <w:pPr>
              <w:jc w:val="center"/>
              <w:rPr>
                <w:b/>
                <w:sz w:val="28"/>
                <w:szCs w:val="28"/>
              </w:rPr>
            </w:pPr>
            <w:r>
              <w:rPr>
                <w:b/>
                <w:sz w:val="28"/>
                <w:szCs w:val="28"/>
              </w:rPr>
              <w:t xml:space="preserve">MEETING MINUTES </w:t>
            </w:r>
          </w:p>
        </w:tc>
      </w:tr>
      <w:tr w:rsidR="00A97B7F" w:rsidTr="00A97B7F">
        <w:tc>
          <w:tcPr>
            <w:tcW w:w="1384" w:type="dxa"/>
          </w:tcPr>
          <w:p w:rsidR="00A97B7F" w:rsidRPr="00A97B7F" w:rsidRDefault="00A97B7F">
            <w:pPr>
              <w:rPr>
                <w:b/>
              </w:rPr>
            </w:pPr>
            <w:r>
              <w:rPr>
                <w:b/>
              </w:rPr>
              <w:t>MEETING</w:t>
            </w:r>
          </w:p>
        </w:tc>
        <w:tc>
          <w:tcPr>
            <w:tcW w:w="7858" w:type="dxa"/>
            <w:gridSpan w:val="5"/>
          </w:tcPr>
          <w:p w:rsidR="00A97B7F" w:rsidRDefault="00171CF9">
            <w:r>
              <w:t xml:space="preserve">Patient Focus Group </w:t>
            </w:r>
          </w:p>
        </w:tc>
      </w:tr>
      <w:tr w:rsidR="00A97B7F" w:rsidTr="00A97B7F">
        <w:tc>
          <w:tcPr>
            <w:tcW w:w="1384" w:type="dxa"/>
          </w:tcPr>
          <w:p w:rsidR="00A97B7F" w:rsidRDefault="00A97B7F">
            <w:pPr>
              <w:rPr>
                <w:b/>
              </w:rPr>
            </w:pPr>
            <w:r>
              <w:rPr>
                <w:b/>
              </w:rPr>
              <w:t>DATE</w:t>
            </w:r>
          </w:p>
        </w:tc>
        <w:tc>
          <w:tcPr>
            <w:tcW w:w="3260" w:type="dxa"/>
          </w:tcPr>
          <w:p w:rsidR="00A97B7F" w:rsidRDefault="00462E55">
            <w:r>
              <w:t>11</w:t>
            </w:r>
            <w:r w:rsidRPr="00462E55">
              <w:rPr>
                <w:vertAlign w:val="superscript"/>
              </w:rPr>
              <w:t>th</w:t>
            </w:r>
            <w:r>
              <w:t xml:space="preserve"> December 2018</w:t>
            </w:r>
            <w:r w:rsidR="001E6D55">
              <w:t xml:space="preserve"> </w:t>
            </w:r>
          </w:p>
        </w:tc>
        <w:tc>
          <w:tcPr>
            <w:tcW w:w="2127" w:type="dxa"/>
            <w:gridSpan w:val="2"/>
          </w:tcPr>
          <w:p w:rsidR="00A97B7F" w:rsidRPr="00A97B7F" w:rsidRDefault="00A97B7F">
            <w:pPr>
              <w:rPr>
                <w:b/>
              </w:rPr>
            </w:pPr>
            <w:r w:rsidRPr="00A97B7F">
              <w:rPr>
                <w:b/>
              </w:rPr>
              <w:t>TIME</w:t>
            </w:r>
          </w:p>
        </w:tc>
        <w:tc>
          <w:tcPr>
            <w:tcW w:w="2471" w:type="dxa"/>
            <w:gridSpan w:val="2"/>
          </w:tcPr>
          <w:p w:rsidR="00A97B7F" w:rsidRDefault="00171CF9">
            <w:r>
              <w:t xml:space="preserve">6.30 pm </w:t>
            </w:r>
          </w:p>
        </w:tc>
      </w:tr>
      <w:tr w:rsidR="00A97B7F" w:rsidTr="00A97B7F">
        <w:tc>
          <w:tcPr>
            <w:tcW w:w="1384" w:type="dxa"/>
          </w:tcPr>
          <w:p w:rsidR="00A97B7F" w:rsidRDefault="00A97B7F">
            <w:pPr>
              <w:rPr>
                <w:b/>
              </w:rPr>
            </w:pPr>
            <w:r>
              <w:rPr>
                <w:b/>
              </w:rPr>
              <w:t xml:space="preserve">PRESENT </w:t>
            </w:r>
          </w:p>
        </w:tc>
        <w:tc>
          <w:tcPr>
            <w:tcW w:w="3260" w:type="dxa"/>
          </w:tcPr>
          <w:p w:rsidR="00462E55" w:rsidRDefault="00462E55" w:rsidP="001E6D55">
            <w:r>
              <w:t>RW, JH, DH, HA, MK, HSB, TH, MA</w:t>
            </w:r>
          </w:p>
          <w:p w:rsidR="00A97B7F" w:rsidRDefault="00A97B7F"/>
        </w:tc>
        <w:tc>
          <w:tcPr>
            <w:tcW w:w="426" w:type="dxa"/>
          </w:tcPr>
          <w:p w:rsidR="00A97B7F" w:rsidRDefault="00A97B7F"/>
          <w:p w:rsidR="00A97B7F" w:rsidRDefault="00A97B7F"/>
        </w:tc>
        <w:tc>
          <w:tcPr>
            <w:tcW w:w="3827" w:type="dxa"/>
            <w:gridSpan w:val="2"/>
          </w:tcPr>
          <w:p w:rsidR="00A97B7F" w:rsidRDefault="00A97B7F"/>
          <w:p w:rsidR="00A97B7F" w:rsidRDefault="00A97B7F"/>
        </w:tc>
        <w:tc>
          <w:tcPr>
            <w:tcW w:w="345" w:type="dxa"/>
          </w:tcPr>
          <w:p w:rsidR="00A97B7F" w:rsidRDefault="00A97B7F"/>
        </w:tc>
      </w:tr>
      <w:tr w:rsidR="00A97B7F" w:rsidTr="00A97B7F">
        <w:tc>
          <w:tcPr>
            <w:tcW w:w="1384" w:type="dxa"/>
          </w:tcPr>
          <w:p w:rsidR="00A97B7F" w:rsidRDefault="00A97B7F">
            <w:pPr>
              <w:rPr>
                <w:b/>
              </w:rPr>
            </w:pPr>
            <w:r>
              <w:rPr>
                <w:b/>
              </w:rPr>
              <w:t>Minute</w:t>
            </w:r>
          </w:p>
          <w:p w:rsidR="00A97B7F" w:rsidRDefault="00A97B7F">
            <w:pPr>
              <w:rPr>
                <w:b/>
              </w:rPr>
            </w:pPr>
            <w:r>
              <w:rPr>
                <w:b/>
              </w:rPr>
              <w:t>Taker</w:t>
            </w:r>
          </w:p>
        </w:tc>
        <w:tc>
          <w:tcPr>
            <w:tcW w:w="7858" w:type="dxa"/>
            <w:gridSpan w:val="5"/>
          </w:tcPr>
          <w:p w:rsidR="00A97B7F" w:rsidRDefault="00171CF9">
            <w:r>
              <w:t>TH</w:t>
            </w:r>
          </w:p>
        </w:tc>
      </w:tr>
    </w:tbl>
    <w:p w:rsidR="00D832EB" w:rsidRDefault="00D832EB"/>
    <w:tbl>
      <w:tblPr>
        <w:tblStyle w:val="TableGrid"/>
        <w:tblW w:w="0" w:type="auto"/>
        <w:tblLook w:val="04A0" w:firstRow="1" w:lastRow="0" w:firstColumn="1" w:lastColumn="0" w:noHBand="0" w:noVBand="1"/>
      </w:tblPr>
      <w:tblGrid>
        <w:gridCol w:w="7905"/>
        <w:gridCol w:w="1337"/>
      </w:tblGrid>
      <w:tr w:rsidR="00A97B7F" w:rsidTr="00A97B7F">
        <w:tc>
          <w:tcPr>
            <w:tcW w:w="7905" w:type="dxa"/>
          </w:tcPr>
          <w:p w:rsidR="00A97B7F" w:rsidRPr="00A97B7F" w:rsidRDefault="00A97B7F">
            <w:pPr>
              <w:rPr>
                <w:b/>
              </w:rPr>
            </w:pPr>
            <w:r>
              <w:rPr>
                <w:b/>
              </w:rPr>
              <w:t>1 APOLOGIES</w:t>
            </w:r>
          </w:p>
        </w:tc>
        <w:tc>
          <w:tcPr>
            <w:tcW w:w="1337" w:type="dxa"/>
          </w:tcPr>
          <w:p w:rsidR="00A97B7F" w:rsidRPr="00A97B7F" w:rsidRDefault="00A97B7F">
            <w:pPr>
              <w:rPr>
                <w:b/>
              </w:rPr>
            </w:pPr>
            <w:r>
              <w:rPr>
                <w:b/>
              </w:rPr>
              <w:t>ACTION</w:t>
            </w:r>
          </w:p>
        </w:tc>
      </w:tr>
      <w:tr w:rsidR="00A97B7F" w:rsidTr="00A97B7F">
        <w:tc>
          <w:tcPr>
            <w:tcW w:w="7905" w:type="dxa"/>
          </w:tcPr>
          <w:p w:rsidR="00A97B7F" w:rsidRDefault="00462E55">
            <w:r>
              <w:t>AD, SP</w:t>
            </w:r>
          </w:p>
          <w:p w:rsidR="00A97B7F" w:rsidRDefault="00A97B7F"/>
        </w:tc>
        <w:tc>
          <w:tcPr>
            <w:tcW w:w="1337" w:type="dxa"/>
          </w:tcPr>
          <w:p w:rsidR="00A97B7F" w:rsidRDefault="00A97B7F"/>
        </w:tc>
      </w:tr>
      <w:tr w:rsidR="00A97B7F" w:rsidTr="00A97B7F">
        <w:tc>
          <w:tcPr>
            <w:tcW w:w="7905" w:type="dxa"/>
          </w:tcPr>
          <w:p w:rsidR="00A97B7F" w:rsidRPr="00A97B7F" w:rsidRDefault="00A97B7F">
            <w:pPr>
              <w:rPr>
                <w:b/>
              </w:rPr>
            </w:pPr>
            <w:r>
              <w:rPr>
                <w:b/>
              </w:rPr>
              <w:t>2  MINTUES OF THE LAST MEETING</w:t>
            </w:r>
          </w:p>
        </w:tc>
        <w:tc>
          <w:tcPr>
            <w:tcW w:w="1337" w:type="dxa"/>
          </w:tcPr>
          <w:p w:rsidR="00A97B7F" w:rsidRPr="00A97B7F" w:rsidRDefault="00A97B7F">
            <w:pPr>
              <w:rPr>
                <w:b/>
              </w:rPr>
            </w:pPr>
            <w:r>
              <w:rPr>
                <w:b/>
              </w:rPr>
              <w:t>ACTION</w:t>
            </w:r>
          </w:p>
        </w:tc>
      </w:tr>
      <w:tr w:rsidR="00A97B7F" w:rsidTr="00A97B7F">
        <w:tc>
          <w:tcPr>
            <w:tcW w:w="7905" w:type="dxa"/>
          </w:tcPr>
          <w:p w:rsidR="00A97B7F" w:rsidRDefault="00171CF9">
            <w:r>
              <w:t>Agreed</w:t>
            </w:r>
          </w:p>
          <w:p w:rsidR="00A97B7F" w:rsidRDefault="00A97B7F"/>
        </w:tc>
        <w:tc>
          <w:tcPr>
            <w:tcW w:w="1337" w:type="dxa"/>
          </w:tcPr>
          <w:p w:rsidR="00A97B7F" w:rsidRDefault="00A97B7F"/>
        </w:tc>
      </w:tr>
      <w:tr w:rsidR="00A97B7F" w:rsidTr="00A97B7F">
        <w:tc>
          <w:tcPr>
            <w:tcW w:w="7905" w:type="dxa"/>
          </w:tcPr>
          <w:p w:rsidR="00A97B7F" w:rsidRPr="00A97B7F" w:rsidRDefault="00A97B7F">
            <w:pPr>
              <w:rPr>
                <w:b/>
              </w:rPr>
            </w:pPr>
            <w:r>
              <w:rPr>
                <w:b/>
              </w:rPr>
              <w:t>3  MATTERS ARISING</w:t>
            </w:r>
          </w:p>
        </w:tc>
        <w:tc>
          <w:tcPr>
            <w:tcW w:w="1337" w:type="dxa"/>
          </w:tcPr>
          <w:p w:rsidR="00A97B7F" w:rsidRPr="00A97B7F" w:rsidRDefault="00A97B7F">
            <w:pPr>
              <w:rPr>
                <w:b/>
              </w:rPr>
            </w:pPr>
            <w:r>
              <w:rPr>
                <w:b/>
              </w:rPr>
              <w:t>ACTION</w:t>
            </w:r>
          </w:p>
        </w:tc>
      </w:tr>
      <w:tr w:rsidR="00A97B7F" w:rsidTr="00A97B7F">
        <w:tc>
          <w:tcPr>
            <w:tcW w:w="7905" w:type="dxa"/>
          </w:tcPr>
          <w:p w:rsidR="001E6D55" w:rsidRPr="001E6D55" w:rsidRDefault="00462E55" w:rsidP="001E6D55">
            <w:pPr>
              <w:pStyle w:val="ListParagraph"/>
              <w:numPr>
                <w:ilvl w:val="0"/>
                <w:numId w:val="11"/>
              </w:numPr>
              <w:rPr>
                <w:b/>
              </w:rPr>
            </w:pPr>
            <w:r>
              <w:rPr>
                <w:b/>
              </w:rPr>
              <w:t xml:space="preserve">Cervical Screening </w:t>
            </w:r>
          </w:p>
          <w:p w:rsidR="001E6D55" w:rsidRDefault="001E6D55" w:rsidP="001E6D55"/>
          <w:p w:rsidR="00462E55" w:rsidRDefault="001E6D55" w:rsidP="00462E55">
            <w:r>
              <w:t xml:space="preserve">At the last meeting </w:t>
            </w:r>
            <w:r w:rsidR="00462E55">
              <w:t xml:space="preserve">ideas on how the practice could increase uptake for cervical screening particularly in the younger female population were discussed.  Following the meeting the practice has decided to have a cervical screening education event in the new year.  </w:t>
            </w:r>
          </w:p>
          <w:p w:rsidR="00B95BB9" w:rsidRPr="00037288" w:rsidRDefault="00B95BB9" w:rsidP="00462E55"/>
        </w:tc>
        <w:tc>
          <w:tcPr>
            <w:tcW w:w="1337" w:type="dxa"/>
          </w:tcPr>
          <w:p w:rsidR="00A97B7F" w:rsidRDefault="00A97B7F">
            <w:pPr>
              <w:rPr>
                <w:b/>
              </w:rPr>
            </w:pPr>
          </w:p>
          <w:p w:rsidR="001E6D55" w:rsidRDefault="001E6D55">
            <w:pPr>
              <w:rPr>
                <w:b/>
              </w:rPr>
            </w:pPr>
          </w:p>
          <w:p w:rsidR="001E6D55" w:rsidRDefault="001E6D55">
            <w:pPr>
              <w:rPr>
                <w:b/>
              </w:rPr>
            </w:pPr>
          </w:p>
          <w:p w:rsidR="001E6D55" w:rsidRDefault="001E6D55">
            <w:pPr>
              <w:rPr>
                <w:b/>
              </w:rPr>
            </w:pPr>
          </w:p>
          <w:p w:rsidR="001E6D55" w:rsidRDefault="001E6D55">
            <w:pPr>
              <w:rPr>
                <w:b/>
              </w:rPr>
            </w:pPr>
          </w:p>
          <w:p w:rsidR="001E6D55" w:rsidRDefault="001E6D55">
            <w:pPr>
              <w:rPr>
                <w:b/>
              </w:rPr>
            </w:pPr>
          </w:p>
          <w:p w:rsidR="001E6D55" w:rsidRDefault="001E6D55">
            <w:pPr>
              <w:rPr>
                <w:b/>
              </w:rPr>
            </w:pPr>
            <w:r>
              <w:rPr>
                <w:b/>
              </w:rPr>
              <w:t>TH/HSB</w:t>
            </w:r>
          </w:p>
        </w:tc>
      </w:tr>
      <w:tr w:rsidR="00A97B7F" w:rsidTr="00A97B7F">
        <w:tc>
          <w:tcPr>
            <w:tcW w:w="7905" w:type="dxa"/>
          </w:tcPr>
          <w:p w:rsidR="00A97B7F" w:rsidRDefault="00A97B7F" w:rsidP="001E6D55">
            <w:pPr>
              <w:rPr>
                <w:b/>
              </w:rPr>
            </w:pPr>
            <w:r>
              <w:rPr>
                <w:b/>
              </w:rPr>
              <w:t xml:space="preserve">4   </w:t>
            </w:r>
            <w:r w:rsidR="001E6D55">
              <w:rPr>
                <w:b/>
              </w:rPr>
              <w:t>MEMBERS RESIGNATIONS</w:t>
            </w:r>
            <w:r w:rsidR="00B95BB9">
              <w:rPr>
                <w:b/>
              </w:rPr>
              <w:t xml:space="preserve"> </w:t>
            </w:r>
          </w:p>
        </w:tc>
        <w:tc>
          <w:tcPr>
            <w:tcW w:w="1337" w:type="dxa"/>
          </w:tcPr>
          <w:p w:rsidR="00A97B7F" w:rsidRDefault="00A97B7F">
            <w:pPr>
              <w:rPr>
                <w:b/>
              </w:rPr>
            </w:pPr>
            <w:r>
              <w:rPr>
                <w:b/>
              </w:rPr>
              <w:t>ACTION</w:t>
            </w:r>
          </w:p>
        </w:tc>
      </w:tr>
      <w:tr w:rsidR="00A97B7F" w:rsidTr="00A97B7F">
        <w:tc>
          <w:tcPr>
            <w:tcW w:w="7905" w:type="dxa"/>
          </w:tcPr>
          <w:p w:rsidR="001E6D55" w:rsidRDefault="00462E55" w:rsidP="001E6D55">
            <w:r>
              <w:t>It was noted that JJ and AS</w:t>
            </w:r>
            <w:r w:rsidR="001E6D55">
              <w:t xml:space="preserve"> have both resigned from the Patient Focus Group.</w:t>
            </w:r>
            <w:r>
              <w:t xml:space="preserve">  TH/HSB will look into recruiting new members. </w:t>
            </w:r>
            <w:r w:rsidR="001E6D55">
              <w:t xml:space="preserve"> </w:t>
            </w:r>
          </w:p>
          <w:p w:rsidR="0082299E" w:rsidRPr="00B95BB9" w:rsidRDefault="0082299E" w:rsidP="00B95BB9"/>
          <w:p w:rsidR="00A97B7F" w:rsidRDefault="00A97B7F" w:rsidP="001E6D55">
            <w:pPr>
              <w:rPr>
                <w:b/>
              </w:rPr>
            </w:pPr>
          </w:p>
        </w:tc>
        <w:tc>
          <w:tcPr>
            <w:tcW w:w="1337" w:type="dxa"/>
          </w:tcPr>
          <w:p w:rsidR="00A97B7F" w:rsidRDefault="00462E55">
            <w:pPr>
              <w:rPr>
                <w:b/>
              </w:rPr>
            </w:pPr>
            <w:r>
              <w:rPr>
                <w:b/>
              </w:rPr>
              <w:t>TH/HSB</w:t>
            </w:r>
          </w:p>
        </w:tc>
      </w:tr>
      <w:tr w:rsidR="00A97B7F" w:rsidTr="00A97B7F">
        <w:tc>
          <w:tcPr>
            <w:tcW w:w="7905" w:type="dxa"/>
          </w:tcPr>
          <w:p w:rsidR="00A71476" w:rsidRPr="009857EF" w:rsidRDefault="009857EF" w:rsidP="00462E55">
            <w:pPr>
              <w:rPr>
                <w:b/>
              </w:rPr>
            </w:pPr>
            <w:r>
              <w:rPr>
                <w:b/>
              </w:rPr>
              <w:t xml:space="preserve">5  </w:t>
            </w:r>
            <w:r w:rsidR="00462E55">
              <w:rPr>
                <w:b/>
              </w:rPr>
              <w:t xml:space="preserve">STAFFING UPDATE </w:t>
            </w:r>
            <w:r w:rsidR="001E6D55">
              <w:rPr>
                <w:b/>
              </w:rPr>
              <w:t xml:space="preserve"> </w:t>
            </w:r>
            <w:r>
              <w:rPr>
                <w:b/>
              </w:rPr>
              <w:t xml:space="preserve"> </w:t>
            </w:r>
          </w:p>
        </w:tc>
        <w:tc>
          <w:tcPr>
            <w:tcW w:w="1337" w:type="dxa"/>
          </w:tcPr>
          <w:p w:rsidR="00A97B7F" w:rsidRDefault="00A97B7F">
            <w:pPr>
              <w:rPr>
                <w:b/>
              </w:rPr>
            </w:pPr>
          </w:p>
          <w:p w:rsidR="00A71476" w:rsidRDefault="00A71476">
            <w:pPr>
              <w:rPr>
                <w:b/>
              </w:rPr>
            </w:pPr>
            <w:r>
              <w:rPr>
                <w:b/>
              </w:rPr>
              <w:t>ACTION</w:t>
            </w:r>
          </w:p>
        </w:tc>
      </w:tr>
      <w:tr w:rsidR="00A71476" w:rsidTr="00A97B7F">
        <w:tc>
          <w:tcPr>
            <w:tcW w:w="7905" w:type="dxa"/>
          </w:tcPr>
          <w:p w:rsidR="00A71476" w:rsidRDefault="00462E55">
            <w:r>
              <w:t xml:space="preserve">MSK Practitioner </w:t>
            </w:r>
          </w:p>
          <w:p w:rsidR="00462E55" w:rsidRDefault="00462E55"/>
          <w:p w:rsidR="00462E55" w:rsidRDefault="00462E55">
            <w:r>
              <w:t xml:space="preserve">The practice now has an MSK Practitioner clinic on a Tuesday every week who can see patients who are suffering from neck, back, bone, joint or muscle problems who are not already under the care of a GP/consultant.  They can also administer joint injections. </w:t>
            </w:r>
          </w:p>
          <w:p w:rsidR="00462E55" w:rsidRDefault="00462E55"/>
          <w:p w:rsidR="00462E55" w:rsidRDefault="00462E55">
            <w:r>
              <w:t xml:space="preserve">Nurse Practitioner </w:t>
            </w:r>
          </w:p>
          <w:p w:rsidR="00462E55" w:rsidRDefault="00462E55"/>
          <w:p w:rsidR="00462E55" w:rsidRDefault="00462E55">
            <w:r>
              <w:t xml:space="preserve">The practice is currently advertising a post for nurse practitioner. </w:t>
            </w:r>
          </w:p>
          <w:p w:rsidR="00462E55" w:rsidRDefault="00462E55"/>
          <w:p w:rsidR="00462E55" w:rsidRDefault="00462E55">
            <w:r>
              <w:t xml:space="preserve">Practice Nurse </w:t>
            </w:r>
          </w:p>
          <w:p w:rsidR="00462E55" w:rsidRDefault="00462E55"/>
          <w:p w:rsidR="00462E55" w:rsidRDefault="00462E55">
            <w:pPr>
              <w:rPr>
                <w:b/>
              </w:rPr>
            </w:pPr>
            <w:r>
              <w:t xml:space="preserve">Due to a progressively increasing practice list size the practice are advertising a post for another practice nurse.  </w:t>
            </w:r>
          </w:p>
          <w:p w:rsidR="00A71476" w:rsidRDefault="00A71476">
            <w:pPr>
              <w:rPr>
                <w:b/>
              </w:rPr>
            </w:pPr>
          </w:p>
          <w:p w:rsidR="00462E55" w:rsidRDefault="00462E55">
            <w:pPr>
              <w:rPr>
                <w:b/>
              </w:rPr>
            </w:pPr>
          </w:p>
        </w:tc>
        <w:tc>
          <w:tcPr>
            <w:tcW w:w="1337" w:type="dxa"/>
          </w:tcPr>
          <w:p w:rsidR="00A71476" w:rsidRDefault="00A71476">
            <w:pPr>
              <w:rPr>
                <w:b/>
              </w:rPr>
            </w:pPr>
          </w:p>
        </w:tc>
      </w:tr>
      <w:tr w:rsidR="00A71476" w:rsidTr="00A97B7F">
        <w:tc>
          <w:tcPr>
            <w:tcW w:w="7905" w:type="dxa"/>
          </w:tcPr>
          <w:p w:rsidR="00A71476" w:rsidRDefault="00A71476" w:rsidP="00462E55">
            <w:pPr>
              <w:rPr>
                <w:b/>
              </w:rPr>
            </w:pPr>
            <w:r>
              <w:rPr>
                <w:b/>
              </w:rPr>
              <w:t xml:space="preserve">6   </w:t>
            </w:r>
            <w:r w:rsidR="001E6D55">
              <w:rPr>
                <w:b/>
              </w:rPr>
              <w:t xml:space="preserve"> </w:t>
            </w:r>
            <w:r w:rsidR="00BA3D87">
              <w:rPr>
                <w:b/>
              </w:rPr>
              <w:t xml:space="preserve"> </w:t>
            </w:r>
            <w:r w:rsidR="00462E55">
              <w:rPr>
                <w:b/>
              </w:rPr>
              <w:t xml:space="preserve">CQC ASSESSMENT RESULTS UPDATE </w:t>
            </w:r>
          </w:p>
        </w:tc>
        <w:tc>
          <w:tcPr>
            <w:tcW w:w="1337" w:type="dxa"/>
          </w:tcPr>
          <w:p w:rsidR="00A71476" w:rsidRDefault="00462E55">
            <w:pPr>
              <w:rPr>
                <w:b/>
              </w:rPr>
            </w:pPr>
            <w:r>
              <w:rPr>
                <w:b/>
              </w:rPr>
              <w:t>ACTION</w:t>
            </w:r>
          </w:p>
        </w:tc>
      </w:tr>
      <w:tr w:rsidR="00A71476" w:rsidTr="00A97B7F">
        <w:tc>
          <w:tcPr>
            <w:tcW w:w="7905" w:type="dxa"/>
          </w:tcPr>
          <w:p w:rsidR="00A71476" w:rsidRDefault="00462E55" w:rsidP="00462E55">
            <w:r>
              <w:t xml:space="preserve">In October the practice underwent </w:t>
            </w:r>
            <w:proofErr w:type="gramStart"/>
            <w:r>
              <w:t>it’s</w:t>
            </w:r>
            <w:proofErr w:type="gramEnd"/>
            <w:r>
              <w:t xml:space="preserve"> second CQC assessment.  The assessment went very well on the day and the practice has been awarded </w:t>
            </w:r>
            <w:proofErr w:type="gramStart"/>
            <w:r>
              <w:t>good</w:t>
            </w:r>
            <w:proofErr w:type="gramEnd"/>
            <w:r>
              <w:t xml:space="preserve"> in all areas. </w:t>
            </w:r>
          </w:p>
          <w:p w:rsidR="00462E55" w:rsidRDefault="00462E55" w:rsidP="00462E55"/>
          <w:p w:rsidR="00462E55" w:rsidRDefault="00462E55" w:rsidP="00462E55">
            <w:r>
              <w:t xml:space="preserve">HSB thanked JH and RW for attended on the day for interview with the CQC assessors.  </w:t>
            </w:r>
          </w:p>
          <w:p w:rsidR="00462E55" w:rsidRDefault="00462E55" w:rsidP="00462E55">
            <w:pPr>
              <w:rPr>
                <w:b/>
              </w:rPr>
            </w:pPr>
          </w:p>
        </w:tc>
        <w:tc>
          <w:tcPr>
            <w:tcW w:w="1337" w:type="dxa"/>
          </w:tcPr>
          <w:p w:rsidR="00A71476" w:rsidRDefault="00A71476">
            <w:pPr>
              <w:rPr>
                <w:b/>
              </w:rPr>
            </w:pPr>
          </w:p>
        </w:tc>
      </w:tr>
      <w:tr w:rsidR="00A71476" w:rsidTr="00A97B7F">
        <w:tc>
          <w:tcPr>
            <w:tcW w:w="7905" w:type="dxa"/>
          </w:tcPr>
          <w:p w:rsidR="00A71476" w:rsidRDefault="00A71476" w:rsidP="00462E55">
            <w:pPr>
              <w:rPr>
                <w:b/>
              </w:rPr>
            </w:pPr>
            <w:r>
              <w:rPr>
                <w:b/>
              </w:rPr>
              <w:lastRenderedPageBreak/>
              <w:t>7</w:t>
            </w:r>
            <w:r w:rsidR="00BA3D87">
              <w:rPr>
                <w:b/>
              </w:rPr>
              <w:t xml:space="preserve">  </w:t>
            </w:r>
            <w:r w:rsidR="00462E55">
              <w:rPr>
                <w:b/>
              </w:rPr>
              <w:t xml:space="preserve">SWAN LANE TRAFFIC </w:t>
            </w:r>
          </w:p>
        </w:tc>
        <w:tc>
          <w:tcPr>
            <w:tcW w:w="1337" w:type="dxa"/>
          </w:tcPr>
          <w:p w:rsidR="00A71476" w:rsidRDefault="00A71476">
            <w:pPr>
              <w:rPr>
                <w:b/>
              </w:rPr>
            </w:pPr>
            <w:r>
              <w:rPr>
                <w:b/>
              </w:rPr>
              <w:t>ACTION</w:t>
            </w:r>
          </w:p>
        </w:tc>
      </w:tr>
      <w:tr w:rsidR="00A71476" w:rsidTr="00A97B7F">
        <w:tc>
          <w:tcPr>
            <w:tcW w:w="7905" w:type="dxa"/>
          </w:tcPr>
          <w:p w:rsidR="00A71476" w:rsidRDefault="00462E55" w:rsidP="00462E55">
            <w:r>
              <w:t xml:space="preserve">The flow of traffic on Swan Lane is increasing becoming problematic particularly around 8am, 3.30 pm </w:t>
            </w:r>
            <w:proofErr w:type="gramStart"/>
            <w:r>
              <w:t>and  6.30</w:t>
            </w:r>
            <w:proofErr w:type="gramEnd"/>
            <w:r>
              <w:t xml:space="preserve"> pm.  A discussion was held on how the practice could move forward with a plan of action to attempt to improve the flow of traffic and patient/public safety.  Patient petition and support from a local MP were suggested avenues. </w:t>
            </w:r>
            <w:r w:rsidR="00624B34">
              <w:t xml:space="preserve">    </w:t>
            </w:r>
            <w:r>
              <w:t xml:space="preserve">It was agreed that the first step forward would be for the practice to write to the local MP to ask for their help and support.  </w:t>
            </w:r>
          </w:p>
          <w:p w:rsidR="00462E55" w:rsidRPr="00624B34" w:rsidRDefault="00462E55" w:rsidP="00462E55"/>
        </w:tc>
        <w:tc>
          <w:tcPr>
            <w:tcW w:w="1337" w:type="dxa"/>
          </w:tcPr>
          <w:p w:rsidR="00A71476" w:rsidRDefault="00A71476">
            <w:pPr>
              <w:rPr>
                <w:b/>
              </w:rPr>
            </w:pPr>
          </w:p>
          <w:p w:rsidR="00A71476" w:rsidRDefault="00A71476">
            <w:pPr>
              <w:rPr>
                <w:b/>
              </w:rPr>
            </w:pPr>
          </w:p>
          <w:p w:rsidR="00A71476" w:rsidRDefault="00A71476">
            <w:pPr>
              <w:rPr>
                <w:b/>
              </w:rPr>
            </w:pPr>
          </w:p>
          <w:p w:rsidR="00A71476" w:rsidRDefault="00A71476">
            <w:pPr>
              <w:rPr>
                <w:b/>
              </w:rPr>
            </w:pPr>
          </w:p>
          <w:p w:rsidR="00462E55" w:rsidRDefault="00462E55">
            <w:pPr>
              <w:rPr>
                <w:b/>
              </w:rPr>
            </w:pPr>
          </w:p>
          <w:p w:rsidR="006A0E66" w:rsidRDefault="00462E55">
            <w:pPr>
              <w:rPr>
                <w:b/>
              </w:rPr>
            </w:pPr>
            <w:r>
              <w:rPr>
                <w:b/>
              </w:rPr>
              <w:t>HSB</w:t>
            </w:r>
          </w:p>
          <w:p w:rsidR="00462E55" w:rsidRDefault="00462E55">
            <w:pPr>
              <w:rPr>
                <w:b/>
              </w:rPr>
            </w:pPr>
          </w:p>
        </w:tc>
      </w:tr>
      <w:tr w:rsidR="00A71476" w:rsidTr="00A97B7F">
        <w:tc>
          <w:tcPr>
            <w:tcW w:w="7905" w:type="dxa"/>
          </w:tcPr>
          <w:p w:rsidR="00A71476" w:rsidRDefault="00624B34" w:rsidP="00462E55">
            <w:pPr>
              <w:rPr>
                <w:b/>
              </w:rPr>
            </w:pPr>
            <w:r>
              <w:rPr>
                <w:b/>
              </w:rPr>
              <w:t xml:space="preserve">8  </w:t>
            </w:r>
            <w:r w:rsidR="00462E55">
              <w:rPr>
                <w:b/>
              </w:rPr>
              <w:t xml:space="preserve">WHAT’S NEW IN PRACTICE </w:t>
            </w:r>
          </w:p>
        </w:tc>
        <w:tc>
          <w:tcPr>
            <w:tcW w:w="1337" w:type="dxa"/>
          </w:tcPr>
          <w:p w:rsidR="00A71476" w:rsidRDefault="00A71476">
            <w:pPr>
              <w:rPr>
                <w:b/>
              </w:rPr>
            </w:pPr>
            <w:r>
              <w:rPr>
                <w:b/>
              </w:rPr>
              <w:t>ACTION</w:t>
            </w:r>
          </w:p>
        </w:tc>
      </w:tr>
      <w:tr w:rsidR="00A71476" w:rsidTr="00A97B7F">
        <w:tc>
          <w:tcPr>
            <w:tcW w:w="7905" w:type="dxa"/>
          </w:tcPr>
          <w:p w:rsidR="00946C34" w:rsidRDefault="00462E55" w:rsidP="00462E55">
            <w:r>
              <w:t xml:space="preserve">Homeless Friendly Pledge </w:t>
            </w:r>
          </w:p>
          <w:p w:rsidR="00462E55" w:rsidRDefault="00462E55" w:rsidP="00462E55"/>
          <w:p w:rsidR="00462E55" w:rsidRDefault="00462E55" w:rsidP="00462E55">
            <w:r>
              <w:t xml:space="preserve">In October the practice signed up to the Homeless Friendly Pledge.   By pledge the practice has agreed to register and provide primary care services for homeless patients and promise to treat them with the same dignity and respect. </w:t>
            </w:r>
          </w:p>
          <w:p w:rsidR="00462E55" w:rsidRDefault="00462E55" w:rsidP="00462E55"/>
          <w:p w:rsidR="00462E55" w:rsidRDefault="00462E55" w:rsidP="00462E55">
            <w:r>
              <w:t xml:space="preserve">Grub Tub </w:t>
            </w:r>
          </w:p>
          <w:p w:rsidR="00462E55" w:rsidRDefault="00462E55" w:rsidP="00462E55"/>
          <w:p w:rsidR="00462E55" w:rsidRPr="00946C34" w:rsidRDefault="00462E55" w:rsidP="00462E55">
            <w:r>
              <w:t xml:space="preserve">In support of the Bolton Food Bank the practice has a food bin on display in the waiting room were patients and employees can donate </w:t>
            </w:r>
            <w:proofErr w:type="spellStart"/>
            <w:r>
              <w:t>non perishable</w:t>
            </w:r>
            <w:proofErr w:type="spellEnd"/>
            <w:r>
              <w:t xml:space="preserve"> items which will be collected and made available to struggling individuals and families. </w:t>
            </w:r>
          </w:p>
        </w:tc>
        <w:tc>
          <w:tcPr>
            <w:tcW w:w="1337" w:type="dxa"/>
          </w:tcPr>
          <w:p w:rsidR="00A71476" w:rsidRDefault="00A71476">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tc>
      </w:tr>
      <w:tr w:rsidR="00624B34" w:rsidTr="00A97B7F">
        <w:tc>
          <w:tcPr>
            <w:tcW w:w="7905" w:type="dxa"/>
          </w:tcPr>
          <w:p w:rsidR="00624B34" w:rsidRPr="00624B34" w:rsidRDefault="00624B34" w:rsidP="00462E55">
            <w:pPr>
              <w:rPr>
                <w:b/>
              </w:rPr>
            </w:pPr>
            <w:r w:rsidRPr="00624B34">
              <w:rPr>
                <w:b/>
              </w:rPr>
              <w:t xml:space="preserve">9 </w:t>
            </w:r>
            <w:r w:rsidR="00462E55">
              <w:rPr>
                <w:b/>
              </w:rPr>
              <w:t xml:space="preserve">NEXT PATIENT FOCUS GROUP MEETING </w:t>
            </w:r>
          </w:p>
        </w:tc>
        <w:tc>
          <w:tcPr>
            <w:tcW w:w="1337" w:type="dxa"/>
          </w:tcPr>
          <w:p w:rsidR="00624B34" w:rsidRDefault="00624B34">
            <w:pPr>
              <w:rPr>
                <w:b/>
              </w:rPr>
            </w:pPr>
            <w:r>
              <w:rPr>
                <w:b/>
              </w:rPr>
              <w:t>ACTION</w:t>
            </w:r>
          </w:p>
        </w:tc>
      </w:tr>
      <w:tr w:rsidR="00624B34" w:rsidTr="00A97B7F">
        <w:tc>
          <w:tcPr>
            <w:tcW w:w="7905" w:type="dxa"/>
          </w:tcPr>
          <w:p w:rsidR="00624B34" w:rsidRDefault="00462E55" w:rsidP="00624B34">
            <w:r>
              <w:t>HS confirmed the next patient focus group meeting will take place on Tuesday 5</w:t>
            </w:r>
            <w:r w:rsidRPr="00462E55">
              <w:rPr>
                <w:vertAlign w:val="superscript"/>
              </w:rPr>
              <w:t>th</w:t>
            </w:r>
            <w:r>
              <w:t xml:space="preserve"> March 2019 at 6.30pm</w:t>
            </w:r>
            <w:r w:rsidR="00624B34">
              <w:t xml:space="preserve">. </w:t>
            </w:r>
          </w:p>
          <w:p w:rsidR="00624B34" w:rsidRDefault="00624B34" w:rsidP="00624B34"/>
        </w:tc>
        <w:tc>
          <w:tcPr>
            <w:tcW w:w="1337" w:type="dxa"/>
          </w:tcPr>
          <w:p w:rsidR="00624B34" w:rsidRDefault="00624B34">
            <w:pPr>
              <w:rPr>
                <w:b/>
              </w:rPr>
            </w:pPr>
          </w:p>
        </w:tc>
      </w:tr>
      <w:tr w:rsidR="00624B34" w:rsidTr="00A97B7F">
        <w:tc>
          <w:tcPr>
            <w:tcW w:w="7905" w:type="dxa"/>
          </w:tcPr>
          <w:p w:rsidR="00624B34" w:rsidRPr="00624B34" w:rsidRDefault="00624B34" w:rsidP="00462E55">
            <w:pPr>
              <w:rPr>
                <w:b/>
              </w:rPr>
            </w:pPr>
            <w:r w:rsidRPr="00624B34">
              <w:rPr>
                <w:b/>
              </w:rPr>
              <w:t xml:space="preserve">10  </w:t>
            </w:r>
            <w:r w:rsidR="00462E55">
              <w:rPr>
                <w:b/>
              </w:rPr>
              <w:t xml:space="preserve">ANY OTHER BUSINESS </w:t>
            </w:r>
          </w:p>
        </w:tc>
        <w:tc>
          <w:tcPr>
            <w:tcW w:w="1337" w:type="dxa"/>
          </w:tcPr>
          <w:p w:rsidR="00624B34" w:rsidRDefault="00624B34">
            <w:pPr>
              <w:rPr>
                <w:b/>
              </w:rPr>
            </w:pPr>
            <w:r>
              <w:rPr>
                <w:b/>
              </w:rPr>
              <w:t>ACTION</w:t>
            </w:r>
          </w:p>
        </w:tc>
      </w:tr>
      <w:tr w:rsidR="00624B34" w:rsidTr="00A97B7F">
        <w:tc>
          <w:tcPr>
            <w:tcW w:w="7905" w:type="dxa"/>
          </w:tcPr>
          <w:p w:rsidR="00624B34" w:rsidRDefault="00462E55" w:rsidP="00462E55">
            <w:pPr>
              <w:pStyle w:val="ListParagraph"/>
              <w:numPr>
                <w:ilvl w:val="0"/>
                <w:numId w:val="12"/>
              </w:numPr>
            </w:pPr>
            <w:r>
              <w:t xml:space="preserve">Prostate Cancer </w:t>
            </w:r>
          </w:p>
          <w:p w:rsidR="00462E55" w:rsidRDefault="00462E55" w:rsidP="00462E55"/>
          <w:p w:rsidR="00462E55" w:rsidRDefault="00462E55" w:rsidP="00462E55">
            <w:r>
              <w:t xml:space="preserve">RW noted that currently the practice does not have any prostate awareness leaflets or posters on display in the waiting room for patients.  A discussion on how effective patient leaflets are at educating patients compared with the information that can be sourced from the internet.  It was felt that younger patients would be more likely inclined to turn to the internet for health information but older patients may still find benefit and value in written literature available in the waiting room.   It was agreed that the practice would source some written literature to put on display in the practice. </w:t>
            </w:r>
          </w:p>
          <w:p w:rsidR="00624B34" w:rsidRDefault="00624B34" w:rsidP="00624B34"/>
        </w:tc>
        <w:tc>
          <w:tcPr>
            <w:tcW w:w="1337" w:type="dxa"/>
          </w:tcPr>
          <w:p w:rsidR="00624B34" w:rsidRDefault="00624B34">
            <w:pPr>
              <w:rPr>
                <w:b/>
              </w:rPr>
            </w:pPr>
          </w:p>
          <w:p w:rsidR="00462E55" w:rsidRDefault="00462E55">
            <w:pPr>
              <w:rPr>
                <w:b/>
              </w:rPr>
            </w:pPr>
          </w:p>
          <w:p w:rsidR="00462E55" w:rsidRDefault="00462E55">
            <w:pPr>
              <w:rPr>
                <w:b/>
              </w:rPr>
            </w:pPr>
          </w:p>
          <w:p w:rsidR="00462E55" w:rsidRDefault="00462E55">
            <w:pPr>
              <w:rPr>
                <w:b/>
              </w:rPr>
            </w:pPr>
          </w:p>
          <w:p w:rsidR="00462E55" w:rsidRDefault="00462E55">
            <w:pPr>
              <w:rPr>
                <w:b/>
              </w:rPr>
            </w:pPr>
          </w:p>
          <w:p w:rsidR="00462E55" w:rsidRDefault="00462E55">
            <w:pPr>
              <w:rPr>
                <w:b/>
              </w:rPr>
            </w:pPr>
          </w:p>
          <w:p w:rsidR="00462E55" w:rsidRDefault="00462E55">
            <w:pPr>
              <w:rPr>
                <w:b/>
              </w:rPr>
            </w:pPr>
          </w:p>
          <w:p w:rsidR="00462E55" w:rsidRDefault="00462E55">
            <w:pPr>
              <w:rPr>
                <w:b/>
              </w:rPr>
            </w:pPr>
          </w:p>
          <w:p w:rsidR="00462E55" w:rsidRDefault="00462E55">
            <w:pPr>
              <w:rPr>
                <w:b/>
              </w:rPr>
            </w:pPr>
            <w:r>
              <w:rPr>
                <w:b/>
              </w:rPr>
              <w:t xml:space="preserve">HSB/TH </w:t>
            </w:r>
          </w:p>
        </w:tc>
      </w:tr>
    </w:tbl>
    <w:p w:rsidR="00A97B7F" w:rsidRDefault="00A97B7F"/>
    <w:tbl>
      <w:tblPr>
        <w:tblStyle w:val="TableGrid"/>
        <w:tblW w:w="9285" w:type="dxa"/>
        <w:tblLook w:val="04A0" w:firstRow="1" w:lastRow="0" w:firstColumn="1" w:lastColumn="0" w:noHBand="0" w:noVBand="1"/>
      </w:tblPr>
      <w:tblGrid>
        <w:gridCol w:w="2278"/>
        <w:gridCol w:w="7007"/>
      </w:tblGrid>
      <w:tr w:rsidR="00A71476" w:rsidTr="0019576C">
        <w:trPr>
          <w:trHeight w:val="526"/>
        </w:trPr>
        <w:tc>
          <w:tcPr>
            <w:tcW w:w="2278" w:type="dxa"/>
          </w:tcPr>
          <w:p w:rsidR="00A71476" w:rsidRDefault="00A71476">
            <w:pPr>
              <w:rPr>
                <w:b/>
              </w:rPr>
            </w:pPr>
            <w:r>
              <w:rPr>
                <w:b/>
              </w:rPr>
              <w:t>NEXT MEETING</w:t>
            </w:r>
            <w:r w:rsidR="0019576C">
              <w:rPr>
                <w:b/>
              </w:rPr>
              <w:t xml:space="preserve"> DATE</w:t>
            </w:r>
          </w:p>
          <w:p w:rsidR="00A71476" w:rsidRPr="00A71476" w:rsidRDefault="00A71476">
            <w:pPr>
              <w:rPr>
                <w:b/>
              </w:rPr>
            </w:pPr>
          </w:p>
        </w:tc>
        <w:tc>
          <w:tcPr>
            <w:tcW w:w="7007" w:type="dxa"/>
          </w:tcPr>
          <w:p w:rsidR="00A71476" w:rsidRDefault="00462E55">
            <w:r>
              <w:t>5</w:t>
            </w:r>
            <w:r w:rsidRPr="00462E55">
              <w:rPr>
                <w:vertAlign w:val="superscript"/>
              </w:rPr>
              <w:t>th</w:t>
            </w:r>
            <w:r>
              <w:t xml:space="preserve"> March 2019</w:t>
            </w:r>
            <w:r w:rsidR="00624B34">
              <w:t>, 6.30 pm</w:t>
            </w:r>
            <w:bookmarkStart w:id="0" w:name="_GoBack"/>
            <w:bookmarkEnd w:id="0"/>
          </w:p>
        </w:tc>
      </w:tr>
    </w:tbl>
    <w:p w:rsidR="00A71476" w:rsidRDefault="00A71476"/>
    <w:sectPr w:rsidR="00A714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76" w:rsidRDefault="00A71476" w:rsidP="00A71476">
      <w:pPr>
        <w:spacing w:after="0" w:line="240" w:lineRule="auto"/>
      </w:pPr>
      <w:r>
        <w:separator/>
      </w:r>
    </w:p>
  </w:endnote>
  <w:endnote w:type="continuationSeparator" w:id="0">
    <w:p w:rsidR="00A71476" w:rsidRDefault="00A71476" w:rsidP="00A7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30722"/>
      <w:docPartObj>
        <w:docPartGallery w:val="Page Numbers (Bottom of Page)"/>
        <w:docPartUnique/>
      </w:docPartObj>
    </w:sdtPr>
    <w:sdtEndPr>
      <w:rPr>
        <w:noProof/>
      </w:rPr>
    </w:sdtEndPr>
    <w:sdtContent>
      <w:p w:rsidR="00A71476" w:rsidRDefault="00A71476">
        <w:pPr>
          <w:pStyle w:val="Footer"/>
          <w:jc w:val="right"/>
        </w:pPr>
        <w:r>
          <w:fldChar w:fldCharType="begin"/>
        </w:r>
        <w:r>
          <w:instrText xml:space="preserve"> PAGE   \* MERGEFORMAT </w:instrText>
        </w:r>
        <w:r>
          <w:fldChar w:fldCharType="separate"/>
        </w:r>
        <w:r w:rsidR="00462E55">
          <w:rPr>
            <w:noProof/>
          </w:rPr>
          <w:t>1</w:t>
        </w:r>
        <w:r>
          <w:rPr>
            <w:noProof/>
          </w:rPr>
          <w:fldChar w:fldCharType="end"/>
        </w:r>
      </w:p>
    </w:sdtContent>
  </w:sdt>
  <w:p w:rsidR="00A71476" w:rsidRDefault="00A7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76" w:rsidRDefault="00A71476" w:rsidP="00A71476">
      <w:pPr>
        <w:spacing w:after="0" w:line="240" w:lineRule="auto"/>
      </w:pPr>
      <w:r>
        <w:separator/>
      </w:r>
    </w:p>
  </w:footnote>
  <w:footnote w:type="continuationSeparator" w:id="0">
    <w:p w:rsidR="00A71476" w:rsidRDefault="00A71476" w:rsidP="00A71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828"/>
    <w:multiLevelType w:val="hybridMultilevel"/>
    <w:tmpl w:val="236EC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295BBA"/>
    <w:multiLevelType w:val="hybridMultilevel"/>
    <w:tmpl w:val="694E4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4D6C3A"/>
    <w:multiLevelType w:val="hybridMultilevel"/>
    <w:tmpl w:val="4AD89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29018B"/>
    <w:multiLevelType w:val="hybridMultilevel"/>
    <w:tmpl w:val="3EB6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90C20"/>
    <w:multiLevelType w:val="hybridMultilevel"/>
    <w:tmpl w:val="EFC02F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FD53C3"/>
    <w:multiLevelType w:val="hybridMultilevel"/>
    <w:tmpl w:val="757806CC"/>
    <w:lvl w:ilvl="0" w:tplc="4BD478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B57894"/>
    <w:multiLevelType w:val="hybridMultilevel"/>
    <w:tmpl w:val="F0DCC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792E27"/>
    <w:multiLevelType w:val="hybridMultilevel"/>
    <w:tmpl w:val="7EB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B3689D"/>
    <w:multiLevelType w:val="hybridMultilevel"/>
    <w:tmpl w:val="3A4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111EFB"/>
    <w:multiLevelType w:val="hybridMultilevel"/>
    <w:tmpl w:val="65FC0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C6233B"/>
    <w:multiLevelType w:val="hybridMultilevel"/>
    <w:tmpl w:val="4A8434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FE31F2"/>
    <w:multiLevelType w:val="hybridMultilevel"/>
    <w:tmpl w:val="6A048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5"/>
  </w:num>
  <w:num w:numId="5">
    <w:abstractNumId w:val="11"/>
  </w:num>
  <w:num w:numId="6">
    <w:abstractNumId w:val="4"/>
  </w:num>
  <w:num w:numId="7">
    <w:abstractNumId w:val="8"/>
  </w:num>
  <w:num w:numId="8">
    <w:abstractNumId w:val="0"/>
  </w:num>
  <w:num w:numId="9">
    <w:abstractNumId w:val="3"/>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F"/>
    <w:rsid w:val="00037288"/>
    <w:rsid w:val="00140397"/>
    <w:rsid w:val="00171CF9"/>
    <w:rsid w:val="0019576C"/>
    <w:rsid w:val="001E6D55"/>
    <w:rsid w:val="00212293"/>
    <w:rsid w:val="002411E7"/>
    <w:rsid w:val="002F1A45"/>
    <w:rsid w:val="003F4B61"/>
    <w:rsid w:val="00462E55"/>
    <w:rsid w:val="00583798"/>
    <w:rsid w:val="005E0D66"/>
    <w:rsid w:val="00624B34"/>
    <w:rsid w:val="00695137"/>
    <w:rsid w:val="006A0E66"/>
    <w:rsid w:val="0082299E"/>
    <w:rsid w:val="00946C34"/>
    <w:rsid w:val="009857EF"/>
    <w:rsid w:val="009B66F2"/>
    <w:rsid w:val="00A6195E"/>
    <w:rsid w:val="00A71476"/>
    <w:rsid w:val="00A97B7F"/>
    <w:rsid w:val="00B44BEE"/>
    <w:rsid w:val="00B95BB9"/>
    <w:rsid w:val="00BA3D87"/>
    <w:rsid w:val="00BB52C8"/>
    <w:rsid w:val="00BE7FD2"/>
    <w:rsid w:val="00CE1B90"/>
    <w:rsid w:val="00D832EB"/>
    <w:rsid w:val="00E10ECF"/>
    <w:rsid w:val="00E87256"/>
    <w:rsid w:val="00F5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476"/>
    <w:pPr>
      <w:ind w:left="720"/>
      <w:contextualSpacing/>
    </w:pPr>
  </w:style>
  <w:style w:type="paragraph" w:styleId="Header">
    <w:name w:val="header"/>
    <w:basedOn w:val="Normal"/>
    <w:link w:val="HeaderChar"/>
    <w:uiPriority w:val="99"/>
    <w:unhideWhenUsed/>
    <w:rsid w:val="00A71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476"/>
  </w:style>
  <w:style w:type="paragraph" w:styleId="Footer">
    <w:name w:val="footer"/>
    <w:basedOn w:val="Normal"/>
    <w:link w:val="FooterChar"/>
    <w:uiPriority w:val="99"/>
    <w:unhideWhenUsed/>
    <w:rsid w:val="00A71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476"/>
    <w:pPr>
      <w:ind w:left="720"/>
      <w:contextualSpacing/>
    </w:pPr>
  </w:style>
  <w:style w:type="paragraph" w:styleId="Header">
    <w:name w:val="header"/>
    <w:basedOn w:val="Normal"/>
    <w:link w:val="HeaderChar"/>
    <w:uiPriority w:val="99"/>
    <w:unhideWhenUsed/>
    <w:rsid w:val="00A71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476"/>
  </w:style>
  <w:style w:type="paragraph" w:styleId="Footer">
    <w:name w:val="footer"/>
    <w:basedOn w:val="Normal"/>
    <w:link w:val="FooterChar"/>
    <w:uiPriority w:val="99"/>
    <w:unhideWhenUsed/>
    <w:rsid w:val="00A71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Tracy Haslam</cp:lastModifiedBy>
  <cp:revision>3</cp:revision>
  <cp:lastPrinted>2018-12-21T10:52:00Z</cp:lastPrinted>
  <dcterms:created xsi:type="dcterms:W3CDTF">2018-12-21T10:40:00Z</dcterms:created>
  <dcterms:modified xsi:type="dcterms:W3CDTF">2018-12-21T12:38:00Z</dcterms:modified>
</cp:coreProperties>
</file>